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C7278B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2015.06</w:t>
      </w:r>
      <w:r w:rsidR="0032437A">
        <w:rPr>
          <w:rFonts w:ascii="Times New Roman" w:hAnsi="Times New Roman" w:cs="Times New Roman"/>
        </w:rPr>
        <w:t>.</w:t>
      </w:r>
      <w:r w:rsidR="003969CE">
        <w:rPr>
          <w:rFonts w:ascii="Times New Roman" w:hAnsi="Times New Roman" w:cs="Times New Roman"/>
        </w:rPr>
        <w:t>17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747CB9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D0459A" w:rsidRDefault="00A608E0" w:rsidP="00D04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D0459A" w:rsidRPr="00A91EFF">
        <w:rPr>
          <w:rFonts w:ascii="Times New Roman" w:hAnsi="Times New Roman" w:cs="Times New Roman"/>
          <w:b/>
          <w:bCs/>
        </w:rPr>
        <w:t xml:space="preserve">dostawę </w:t>
      </w:r>
      <w:r w:rsidR="00D0459A" w:rsidRPr="00A91EFF">
        <w:rPr>
          <w:rFonts w:ascii="Times New Roman" w:hAnsi="Times New Roman" w:cs="Times New Roman"/>
          <w:b/>
        </w:rPr>
        <w:t xml:space="preserve">gazów medycznych wraz z dzierżawą zbiorników i butli dla 1 Wojskowego Szpitala Klinicznego z Polikliniką w Lublinie przez </w:t>
      </w:r>
      <w:r w:rsidR="004B791C">
        <w:rPr>
          <w:rFonts w:ascii="Times New Roman" w:hAnsi="Times New Roman" w:cs="Times New Roman"/>
          <w:b/>
        </w:rPr>
        <w:t>okres 48</w:t>
      </w:r>
      <w:r w:rsidR="00D0459A" w:rsidRPr="00A91EFF">
        <w:rPr>
          <w:rFonts w:ascii="Times New Roman" w:hAnsi="Times New Roman" w:cs="Times New Roman"/>
          <w:b/>
        </w:rPr>
        <w:t xml:space="preserve"> miesięcy –</w:t>
      </w:r>
      <w:r w:rsidR="00D0459A" w:rsidRPr="00A91EFF">
        <w:rPr>
          <w:rFonts w:ascii="Times New Roman" w:hAnsi="Times New Roman" w:cs="Times New Roman"/>
        </w:rPr>
        <w:t xml:space="preserve">  </w:t>
      </w:r>
      <w:r w:rsidR="00D0459A" w:rsidRPr="00A91EFF">
        <w:rPr>
          <w:rFonts w:ascii="Times New Roman" w:hAnsi="Times New Roman" w:cs="Times New Roman"/>
          <w:u w:val="single"/>
        </w:rPr>
        <w:t>otwarcie ofert w dniu 12.06.2015 r.</w:t>
      </w:r>
      <w:r w:rsidR="00D0459A" w:rsidRPr="00A91EFF">
        <w:rPr>
          <w:rFonts w:ascii="Times New Roman" w:hAnsi="Times New Roman" w:cs="Times New Roman"/>
        </w:rPr>
        <w:tab/>
      </w:r>
      <w:r w:rsidR="00D0459A" w:rsidRPr="00A91EFF">
        <w:rPr>
          <w:rFonts w:ascii="Times New Roman" w:hAnsi="Times New Roman" w:cs="Times New Roman"/>
        </w:rPr>
        <w:tab/>
      </w:r>
      <w:r w:rsidR="00D0459A" w:rsidRPr="00A91EFF">
        <w:rPr>
          <w:rFonts w:ascii="Times New Roman" w:hAnsi="Times New Roman" w:cs="Times New Roman"/>
        </w:rPr>
        <w:tab/>
      </w:r>
      <w:r w:rsidR="00D0459A" w:rsidRPr="00A91EFF">
        <w:rPr>
          <w:rFonts w:ascii="Times New Roman" w:hAnsi="Times New Roman" w:cs="Times New Roman"/>
        </w:rPr>
        <w:tab/>
      </w:r>
    </w:p>
    <w:p w:rsidR="00A608E0" w:rsidRPr="006A3207" w:rsidRDefault="00E659C4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</w:rPr>
        <w:tab/>
      </w:r>
      <w:r w:rsidRPr="006A3207">
        <w:rPr>
          <w:rFonts w:ascii="Times New Roman" w:hAnsi="Times New Roman" w:cs="Times New Roman"/>
        </w:rPr>
        <w:tab/>
      </w:r>
    </w:p>
    <w:p w:rsidR="00A608E0" w:rsidRPr="006A3207" w:rsidRDefault="00D628D0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ZP/PN/1</w:t>
      </w:r>
      <w:r w:rsidR="00C7278B">
        <w:rPr>
          <w:b w:val="0"/>
          <w:szCs w:val="22"/>
        </w:rPr>
        <w:t>9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D628D0">
      <w:pPr>
        <w:pStyle w:val="Tekstpodstawowywcity2"/>
        <w:ind w:left="0" w:firstLine="0"/>
        <w:rPr>
          <w:sz w:val="22"/>
          <w:szCs w:val="22"/>
        </w:rPr>
      </w:pPr>
    </w:p>
    <w:p w:rsidR="002A4523" w:rsidRPr="00B20511" w:rsidRDefault="002A4523" w:rsidP="002A4523">
      <w:pPr>
        <w:pStyle w:val="Tekstpodstawowywcity2"/>
        <w:numPr>
          <w:ilvl w:val="0"/>
          <w:numId w:val="21"/>
        </w:numPr>
        <w:ind w:left="0" w:hanging="426"/>
        <w:rPr>
          <w:sz w:val="22"/>
          <w:szCs w:val="22"/>
        </w:rPr>
      </w:pPr>
      <w:r w:rsidRPr="009E54E9">
        <w:rPr>
          <w:sz w:val="22"/>
          <w:szCs w:val="22"/>
        </w:rPr>
        <w:t>o wyborze najkorzystniejszej oferty złożonej w/w postępowaniu:</w:t>
      </w:r>
    </w:p>
    <w:p w:rsidR="002A4523" w:rsidRPr="00B82C76" w:rsidRDefault="002A4523" w:rsidP="002A4523">
      <w:pPr>
        <w:pStyle w:val="Tekstpodstawowywcity2"/>
        <w:ind w:left="284" w:firstLine="0"/>
        <w:rPr>
          <w:sz w:val="22"/>
          <w:szCs w:val="22"/>
        </w:rPr>
      </w:pPr>
    </w:p>
    <w:p w:rsidR="002A4523" w:rsidRPr="00A91EFF" w:rsidRDefault="002A4523" w:rsidP="002A4523">
      <w:pPr>
        <w:pStyle w:val="Tekstpodstawowy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</w:rPr>
      </w:pPr>
      <w:r w:rsidRPr="00A91EFF">
        <w:rPr>
          <w:rFonts w:ascii="Times New Roman" w:hAnsi="Times New Roman" w:cs="Times New Roman"/>
          <w:b/>
          <w:bCs/>
        </w:rPr>
        <w:t>LINDE Gaz Polska Sp. z o.o. Al. Jana Pawła II 41a 310-864 Kraków,</w:t>
      </w:r>
      <w:r w:rsidRPr="00A91EFF">
        <w:rPr>
          <w:rFonts w:ascii="Times New Roman" w:hAnsi="Times New Roman" w:cs="Times New Roman"/>
          <w:bCs/>
        </w:rPr>
        <w:t xml:space="preserve"> Oferta</w:t>
      </w:r>
      <w:r w:rsidRPr="00A91EFF">
        <w:rPr>
          <w:rFonts w:ascii="Times New Roman" w:hAnsi="Times New Roman" w:cs="Times New Roman"/>
          <w:b/>
          <w:bCs/>
        </w:rPr>
        <w:t xml:space="preserve"> </w:t>
      </w:r>
      <w:r w:rsidRPr="00A91EFF">
        <w:rPr>
          <w:rFonts w:ascii="Times New Roman" w:hAnsi="Times New Roman" w:cs="Times New Roman"/>
          <w:bCs/>
        </w:rPr>
        <w:t>nr</w:t>
      </w:r>
      <w:r w:rsidRPr="00A91EFF">
        <w:rPr>
          <w:rFonts w:ascii="Times New Roman" w:hAnsi="Times New Roman" w:cs="Times New Roman"/>
          <w:b/>
          <w:bCs/>
        </w:rPr>
        <w:t xml:space="preserve"> </w:t>
      </w:r>
      <w:r w:rsidRPr="00A91EFF">
        <w:rPr>
          <w:rFonts w:ascii="Times New Roman" w:hAnsi="Times New Roman" w:cs="Times New Roman"/>
        </w:rPr>
        <w:t xml:space="preserve">1/115 - cena oferty brutto </w:t>
      </w:r>
      <w:r w:rsidRPr="00A91EFF">
        <w:rPr>
          <w:rFonts w:ascii="Times New Roman" w:hAnsi="Times New Roman" w:cs="Times New Roman"/>
          <w:b/>
          <w:bCs/>
        </w:rPr>
        <w:t>447 471,84 zł</w:t>
      </w:r>
      <w:r w:rsidRPr="00A91EFF">
        <w:rPr>
          <w:rFonts w:ascii="Times New Roman" w:hAnsi="Times New Roman" w:cs="Times New Roman"/>
          <w:bCs/>
        </w:rPr>
        <w:t xml:space="preserve">. </w:t>
      </w:r>
      <w:r w:rsidRPr="00A91EFF">
        <w:rPr>
          <w:rFonts w:ascii="Times New Roman" w:hAnsi="Times New Roman" w:cs="Times New Roman"/>
        </w:rPr>
        <w:t>Oferta spełnia wymagania zawarte w SIWZ.</w:t>
      </w:r>
      <w:r w:rsidRPr="00A91EFF">
        <w:rPr>
          <w:rFonts w:ascii="Times New Roman" w:hAnsi="Times New Roman" w:cs="Times New Roman"/>
          <w:b/>
          <w:bCs/>
        </w:rPr>
        <w:t xml:space="preserve"> </w:t>
      </w:r>
      <w:r w:rsidRPr="00A91EFF">
        <w:rPr>
          <w:rFonts w:ascii="Times New Roman" w:hAnsi="Times New Roman" w:cs="Times New Roman"/>
          <w:b/>
        </w:rPr>
        <w:t>Oferta w kryterium cena i termin płatności uzyskała największą ilość punktów:</w:t>
      </w:r>
    </w:p>
    <w:p w:rsidR="002A4523" w:rsidRDefault="002A4523" w:rsidP="002A4523">
      <w:pPr>
        <w:pStyle w:val="Indeks"/>
        <w:suppressLineNumbers w:val="0"/>
        <w:tabs>
          <w:tab w:val="left" w:pos="284"/>
        </w:tabs>
        <w:snapToGrid w:val="0"/>
        <w:jc w:val="both"/>
        <w:rPr>
          <w:rFonts w:cs="Times New Roman"/>
          <w:b/>
          <w:bCs/>
          <w:sz w:val="22"/>
          <w:szCs w:val="22"/>
        </w:rPr>
      </w:pPr>
      <w:r w:rsidRPr="00A91EFF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A91EFF">
        <w:rPr>
          <w:rFonts w:cs="Times New Roman"/>
          <w:b/>
          <w:sz w:val="22"/>
          <w:szCs w:val="22"/>
        </w:rPr>
        <w:t xml:space="preserve"> Termin płatności </w:t>
      </w:r>
      <w:r w:rsidRPr="00A91EFF"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 w:rsidRPr="00A91EFF">
        <w:rPr>
          <w:rFonts w:cs="Times New Roman"/>
          <w:b/>
          <w:bCs/>
          <w:sz w:val="22"/>
          <w:szCs w:val="22"/>
        </w:rPr>
        <w:t>pkt</w:t>
      </w:r>
      <w:proofErr w:type="spellEnd"/>
      <w:r w:rsidRPr="00A91EFF"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 w:rsidRPr="00A91EFF">
        <w:rPr>
          <w:rFonts w:cs="Times New Roman"/>
          <w:b/>
          <w:bCs/>
          <w:sz w:val="22"/>
          <w:szCs w:val="22"/>
        </w:rPr>
        <w:t>pkt</w:t>
      </w:r>
      <w:proofErr w:type="spellEnd"/>
      <w:r w:rsidRPr="00A91EFF"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 w:rsidRPr="00A91EFF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2A4523" w:rsidRDefault="002A4523" w:rsidP="002A4523">
      <w:pPr>
        <w:pStyle w:val="Indeks"/>
        <w:suppressLineNumbers w:val="0"/>
        <w:tabs>
          <w:tab w:val="left" w:pos="284"/>
        </w:tabs>
        <w:snapToGrid w:val="0"/>
        <w:jc w:val="both"/>
        <w:rPr>
          <w:rFonts w:cs="Times New Roman"/>
          <w:b/>
          <w:bCs/>
          <w:sz w:val="22"/>
          <w:szCs w:val="22"/>
        </w:rPr>
      </w:pPr>
    </w:p>
    <w:p w:rsidR="002A4523" w:rsidRPr="00A91EFF" w:rsidRDefault="002A4523" w:rsidP="002A4523">
      <w:pPr>
        <w:pStyle w:val="Indeks"/>
        <w:suppressLineNumbers w:val="0"/>
        <w:tabs>
          <w:tab w:val="left" w:pos="284"/>
        </w:tabs>
        <w:snapToGrid w:val="0"/>
        <w:jc w:val="both"/>
        <w:rPr>
          <w:rFonts w:cs="Times New Roman"/>
          <w:b/>
          <w:sz w:val="22"/>
          <w:szCs w:val="22"/>
        </w:rPr>
      </w:pP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6A3207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BC219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8114C0"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1 Wojskowego Szpitala Klinicznego z Polikliniką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6A3207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6A3207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6A3207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0">
    <w:nsid w:val="6B7A708D"/>
    <w:multiLevelType w:val="hybridMultilevel"/>
    <w:tmpl w:val="298E7B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6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2"/>
  </w:num>
  <w:num w:numId="14">
    <w:abstractNumId w:val="12"/>
  </w:num>
  <w:num w:numId="15">
    <w:abstractNumId w:val="9"/>
  </w:num>
  <w:num w:numId="16">
    <w:abstractNumId w:val="21"/>
  </w:num>
  <w:num w:numId="1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  <w:num w:numId="20">
    <w:abstractNumId w:val="13"/>
  </w:num>
  <w:num w:numId="21">
    <w:abstractNumId w:val="1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77AC2"/>
    <w:rsid w:val="001B3A8D"/>
    <w:rsid w:val="001B3E23"/>
    <w:rsid w:val="001F5D59"/>
    <w:rsid w:val="00203E9F"/>
    <w:rsid w:val="0020450B"/>
    <w:rsid w:val="00230CC2"/>
    <w:rsid w:val="002312E5"/>
    <w:rsid w:val="002A4523"/>
    <w:rsid w:val="002D0643"/>
    <w:rsid w:val="002D65BE"/>
    <w:rsid w:val="00316D2B"/>
    <w:rsid w:val="0032437A"/>
    <w:rsid w:val="003969CE"/>
    <w:rsid w:val="004B791C"/>
    <w:rsid w:val="004F76ED"/>
    <w:rsid w:val="00513ECD"/>
    <w:rsid w:val="00571DD7"/>
    <w:rsid w:val="0057277C"/>
    <w:rsid w:val="005C689C"/>
    <w:rsid w:val="005E0286"/>
    <w:rsid w:val="00627229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47CB9"/>
    <w:rsid w:val="0075187D"/>
    <w:rsid w:val="007A4464"/>
    <w:rsid w:val="008114C0"/>
    <w:rsid w:val="008226A2"/>
    <w:rsid w:val="00824F98"/>
    <w:rsid w:val="008535B8"/>
    <w:rsid w:val="008816B8"/>
    <w:rsid w:val="008A4A40"/>
    <w:rsid w:val="008B4FD5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AF4B94"/>
    <w:rsid w:val="00B03AA8"/>
    <w:rsid w:val="00B84C45"/>
    <w:rsid w:val="00BC2190"/>
    <w:rsid w:val="00BC27A3"/>
    <w:rsid w:val="00C47AA9"/>
    <w:rsid w:val="00C554BB"/>
    <w:rsid w:val="00C7278B"/>
    <w:rsid w:val="00C73857"/>
    <w:rsid w:val="00C85942"/>
    <w:rsid w:val="00C85DE9"/>
    <w:rsid w:val="00CE6C7E"/>
    <w:rsid w:val="00D0459A"/>
    <w:rsid w:val="00D3567A"/>
    <w:rsid w:val="00D561AC"/>
    <w:rsid w:val="00D628D0"/>
    <w:rsid w:val="00DB48D1"/>
    <w:rsid w:val="00DC3091"/>
    <w:rsid w:val="00DD37BC"/>
    <w:rsid w:val="00E21CD2"/>
    <w:rsid w:val="00E22233"/>
    <w:rsid w:val="00E659C4"/>
    <w:rsid w:val="00E8768C"/>
    <w:rsid w:val="00EC20A9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69</cp:revision>
  <cp:lastPrinted>2015-01-19T12:16:00Z</cp:lastPrinted>
  <dcterms:created xsi:type="dcterms:W3CDTF">2014-06-18T12:05:00Z</dcterms:created>
  <dcterms:modified xsi:type="dcterms:W3CDTF">2015-06-17T07:31:00Z</dcterms:modified>
</cp:coreProperties>
</file>